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42" w:rsidRDefault="003B52A0" w:rsidP="008B0E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Sylfaen" w:hAnsi="Sylfaen" w:cs="Sylfaen"/>
          <w:lang w:val="ka-GE"/>
        </w:rPr>
      </w:pPr>
      <w:r w:rsidRPr="00803265">
        <w:rPr>
          <w:rFonts w:ascii="Sylfaen" w:hAnsi="Sylfaen" w:cs="Sylfaen"/>
          <w:lang w:val="ka-GE"/>
        </w:rPr>
        <w:t>სამაგისტრო პროგრამა</w:t>
      </w:r>
      <w:r w:rsidRPr="00803265">
        <w:rPr>
          <w:rFonts w:ascii="Sylfaen" w:hAnsi="Sylfaen" w:cs="Calibri"/>
          <w:b/>
          <w:bCs/>
          <w:lang w:val="ka-GE"/>
        </w:rPr>
        <w:t>:</w:t>
      </w:r>
      <w:r w:rsidR="008A7F4F">
        <w:rPr>
          <w:rFonts w:ascii="Sylfaen" w:hAnsi="Sylfaen" w:cs="Sylfaen"/>
          <w:lang w:val="ka-GE"/>
        </w:rPr>
        <w:t xml:space="preserve"> გარემოს დაცვის ტექნოლოგიები</w:t>
      </w:r>
    </w:p>
    <w:p w:rsidR="00DB238B" w:rsidRPr="00803265" w:rsidRDefault="003B52A0" w:rsidP="008B0E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Sylfaen" w:hAnsi="Sylfaen"/>
          <w:b/>
          <w:lang w:val="ka-GE"/>
        </w:rPr>
      </w:pPr>
      <w:bookmarkStart w:id="0" w:name="_GoBack"/>
      <w:bookmarkEnd w:id="0"/>
      <w:r w:rsidRPr="00803265">
        <w:rPr>
          <w:rFonts w:ascii="Sylfaen" w:hAnsi="Sylfaen" w:cs="Sylfaen"/>
          <w:b/>
          <w:lang w:val="ka-GE"/>
        </w:rPr>
        <w:t>საგამოცდო საკითხები და ლიტერატურა</w:t>
      </w:r>
    </w:p>
    <w:p w:rsidR="00DB238B" w:rsidRPr="00803265" w:rsidRDefault="00DB238B" w:rsidP="00653AAF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/>
          <w:lang w:val="ka-GE"/>
        </w:rPr>
      </w:pPr>
    </w:p>
    <w:p w:rsidR="00DB238B" w:rsidRPr="00803265" w:rsidRDefault="003B52A0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გარემოს დაცვის საგანი და მიზნები </w:t>
      </w:r>
    </w:p>
    <w:p w:rsidR="00DB238B" w:rsidRPr="00803265" w:rsidRDefault="003B52A0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ბუნებათსარგებლობის საგანი და მიზნები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</w:t>
      </w:r>
    </w:p>
    <w:p w:rsidR="00CE2805" w:rsidRPr="00803265" w:rsidRDefault="00CE2805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ანთროპოგენური ფაქტორი და მისი მოქმედება </w:t>
      </w:r>
    </w:p>
    <w:p w:rsidR="00CE2805" w:rsidRPr="00803265" w:rsidRDefault="00CE2805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 w:right="114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ეკოლოგიის ძირითადი კანონები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კომონერის კანონები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გარემოს გაჭუჭყიანება მავნე ნივთიერებებით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პოლუტანტები და ეკოტოქსიკანტები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გარემოს ხარისხის ნორმატივები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მავნე ნივთიერებათა ზღვრულად დასაშვები კონცენტრაცია </w:t>
      </w:r>
      <w:r w:rsidRPr="00803265">
        <w:rPr>
          <w:rFonts w:ascii="Sylfaen" w:hAnsi="Sylfaen" w:cs="Calibri"/>
          <w:lang w:val="ka-GE"/>
        </w:rPr>
        <w:t>(</w:t>
      </w:r>
      <w:r w:rsidRPr="00803265">
        <w:rPr>
          <w:rFonts w:ascii="Sylfaen" w:hAnsi="Sylfaen" w:cs="Sylfaen"/>
          <w:lang w:val="ka-GE"/>
        </w:rPr>
        <w:t>ზდკ</w:t>
      </w:r>
      <w:r w:rsidRPr="00803265">
        <w:rPr>
          <w:rFonts w:ascii="Sylfaen" w:hAnsi="Sylfaen" w:cs="Calibri"/>
          <w:lang w:val="ka-GE"/>
        </w:rPr>
        <w:t>)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გარემოს ქიმიური გამაჭუჭყიანებლები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არაორგანული პოლუტანტები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ოზონი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სმოგი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მყარი შეწონილი ნაწილაკები </w:t>
      </w:r>
      <w:r w:rsidRPr="00803265">
        <w:rPr>
          <w:rFonts w:ascii="Sylfaen" w:hAnsi="Sylfaen" w:cs="Calibri"/>
          <w:lang w:val="ka-GE"/>
        </w:rPr>
        <w:t>(PM</w:t>
      </w:r>
      <w:r w:rsidRPr="00803265">
        <w:rPr>
          <w:rFonts w:ascii="Sylfaen" w:hAnsi="Sylfaen" w:cs="Calibri"/>
          <w:vertAlign w:val="subscript"/>
          <w:lang w:val="ka-GE"/>
        </w:rPr>
        <w:t>10</w:t>
      </w:r>
      <w:r w:rsidRPr="00803265">
        <w:rPr>
          <w:rFonts w:ascii="Sylfaen" w:hAnsi="Sylfaen" w:cs="Sylfaen"/>
          <w:lang w:val="ka-GE"/>
        </w:rPr>
        <w:t xml:space="preserve"> და </w:t>
      </w:r>
      <w:r w:rsidRPr="00803265">
        <w:rPr>
          <w:rFonts w:ascii="Sylfaen" w:hAnsi="Sylfaen" w:cs="Calibri"/>
          <w:lang w:val="ka-GE"/>
        </w:rPr>
        <w:t>PM</w:t>
      </w:r>
      <w:r w:rsidRPr="00803265">
        <w:rPr>
          <w:rFonts w:ascii="Sylfaen" w:hAnsi="Sylfaen" w:cs="Calibri"/>
          <w:vertAlign w:val="subscript"/>
          <w:lang w:val="ka-GE"/>
        </w:rPr>
        <w:t>2.5</w:t>
      </w:r>
      <w:r w:rsidRPr="00803265">
        <w:rPr>
          <w:rFonts w:ascii="Sylfaen" w:hAnsi="Sylfaen" w:cs="Calibri"/>
          <w:lang w:val="ka-GE"/>
        </w:rPr>
        <w:t>)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მძიმე ლითონები და მათი ტოქსიკური მოქმედება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ვერცხლისწყალი და მისი გამოყენების ეკოლოგიური პრობლემები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ტყვია და მისი ნაერთები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გარემოს დაბინძურების ეკოლოგიური პრობლემები </w:t>
      </w:r>
    </w:p>
    <w:p w:rsidR="006C28BC" w:rsidRPr="00803265" w:rsidRDefault="006C28BC" w:rsidP="00021060">
      <w:pPr>
        <w:widowControl w:val="0"/>
        <w:numPr>
          <w:ilvl w:val="0"/>
          <w:numId w:val="1"/>
        </w:numPr>
        <w:tabs>
          <w:tab w:val="clear" w:pos="720"/>
          <w:tab w:val="num" w:pos="-558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კადმიუმი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გარემოს დაბინძურების ეკოლოგიური პრობლემები </w:t>
      </w:r>
    </w:p>
    <w:p w:rsidR="006C28BC" w:rsidRPr="00803265" w:rsidRDefault="003B52A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პოლიარომატული ნახშირწყალბადები და მათი მოქმედება</w:t>
      </w:r>
      <w:r w:rsidR="006C28BC" w:rsidRPr="00803265">
        <w:rPr>
          <w:rFonts w:ascii="Sylfaen" w:hAnsi="Sylfaen" w:cs="Sylfaen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</w:t>
      </w:r>
      <w:r w:rsidR="006C28BC" w:rsidRPr="00803265">
        <w:rPr>
          <w:rFonts w:ascii="Sylfaen" w:hAnsi="Sylfaen" w:cs="Sylfaen"/>
          <w:lang w:val="ka-GE"/>
        </w:rPr>
        <w:t>ბენზ</w:t>
      </w:r>
      <w:r w:rsidR="006C28BC" w:rsidRPr="00803265">
        <w:rPr>
          <w:rFonts w:ascii="Sylfaen" w:hAnsi="Sylfaen" w:cs="Calibri"/>
          <w:lang w:val="ka-GE"/>
        </w:rPr>
        <w:t>(</w:t>
      </w:r>
      <w:r w:rsidR="006C28BC" w:rsidRPr="00803265">
        <w:rPr>
          <w:rFonts w:ascii="Sylfaen" w:hAnsi="Sylfaen" w:cs="Sylfaen"/>
          <w:lang w:val="ka-GE"/>
        </w:rPr>
        <w:t>ა</w:t>
      </w:r>
      <w:r w:rsidR="006C28BC" w:rsidRPr="00803265">
        <w:rPr>
          <w:rFonts w:ascii="Sylfaen" w:hAnsi="Sylfaen" w:cs="Calibri"/>
          <w:lang w:val="ka-GE"/>
        </w:rPr>
        <w:t>)</w:t>
      </w:r>
      <w:r w:rsidR="006C28BC" w:rsidRPr="00803265">
        <w:rPr>
          <w:rFonts w:ascii="Sylfaen" w:hAnsi="Sylfaen" w:cs="Sylfaen"/>
          <w:lang w:val="ka-GE"/>
        </w:rPr>
        <w:t>პირენი</w:t>
      </w:r>
      <w:r w:rsidR="006C28BC" w:rsidRPr="00803265">
        <w:rPr>
          <w:rFonts w:ascii="Sylfaen" w:hAnsi="Sylfaen" w:cs="Calibri"/>
          <w:lang w:val="ka-GE"/>
        </w:rPr>
        <w:t>,</w:t>
      </w:r>
      <w:r w:rsidR="006C28BC" w:rsidRPr="00803265">
        <w:rPr>
          <w:rFonts w:ascii="Sylfaen" w:hAnsi="Sylfaen" w:cs="Sylfaen"/>
          <w:lang w:val="ka-GE"/>
        </w:rPr>
        <w:t xml:space="preserve"> მისი ტოქსიკურობა </w:t>
      </w:r>
    </w:p>
    <w:p w:rsidR="00DB238B" w:rsidRPr="00803265" w:rsidRDefault="003B52A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დიოქსინები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მათი წარმომადგენლები</w:t>
      </w:r>
      <w:r w:rsidR="00021060" w:rsidRPr="00803265">
        <w:rPr>
          <w:rFonts w:ascii="Sylfaen" w:hAnsi="Sylfaen" w:cs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 xml:space="preserve">დიოქსინების წარმოქმნის გზები </w:t>
      </w:r>
      <w:r w:rsidR="00021060" w:rsidRPr="00803265">
        <w:rPr>
          <w:rFonts w:ascii="Sylfaen" w:hAnsi="Sylfaen" w:cs="Sylfaen"/>
          <w:lang w:val="ka-GE"/>
        </w:rPr>
        <w:t>და გარემოსდაცვითი ღონისძიებები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სათბურის ეფექტი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სათბური გაზები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შედეგები და გარემოს დაცვითი ღონისძიებანი 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ოზონის ფენის რღვევა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გამომწვევი მიზეზები, ოზონდამშლელი ნივთიერებები 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ოზონის შრის რღვევის შედეგები და გარემოსდაცვითი ღონისძიებანი 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5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მჟავური წვიმების წარმოქმნა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გამომწვევი მიზეზები და გარემოსდაცვითი ღონისძიებები</w:t>
      </w:r>
    </w:p>
    <w:p w:rsidR="00021060" w:rsidRPr="00803265" w:rsidRDefault="00021060" w:rsidP="00021060">
      <w:pPr>
        <w:widowControl w:val="0"/>
        <w:numPr>
          <w:ilvl w:val="0"/>
          <w:numId w:val="1"/>
        </w:numPr>
        <w:tabs>
          <w:tab w:val="clear" w:pos="720"/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 xml:space="preserve">ნარჩენების კომპლექსური მართვის პრინციპები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მყარი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საყოფაცხოვრებო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ნარჩენების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თერმული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დამუშავება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ნარჩენების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წვა</w:t>
      </w:r>
      <w:r w:rsidRPr="00803265">
        <w:rPr>
          <w:rFonts w:ascii="Sylfaen" w:hAnsi="Sylfaen"/>
          <w:lang w:val="ka-GE"/>
        </w:rPr>
        <w:t xml:space="preserve">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ჰიდროსფეროს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გაჭუჭყიანება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მისი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ეკოლოგიური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შედეგები</w:t>
      </w:r>
      <w:r w:rsidRPr="00803265">
        <w:rPr>
          <w:rFonts w:ascii="Sylfaen" w:hAnsi="Sylfaen"/>
          <w:lang w:val="ka-GE"/>
        </w:rPr>
        <w:t xml:space="preserve">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ზღვის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ეკოსისტემები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მათზე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ანთროპოგენური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მოქმედების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დახასიათება</w:t>
      </w:r>
      <w:r w:rsidRPr="00803265">
        <w:rPr>
          <w:rFonts w:ascii="Sylfaen" w:hAnsi="Sylfaen"/>
          <w:lang w:val="ka-GE"/>
        </w:rPr>
        <w:t xml:space="preserve">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ზედაპირული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მიწისქვეშა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წყლების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დაცვის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ღონისძიებები</w:t>
      </w:r>
      <w:r w:rsidRPr="00803265">
        <w:rPr>
          <w:rFonts w:ascii="Sylfaen" w:hAnsi="Sylfaen"/>
          <w:lang w:val="ka-GE"/>
        </w:rPr>
        <w:t xml:space="preserve">. </w:t>
      </w:r>
    </w:p>
    <w:p w:rsidR="00021060" w:rsidRPr="00803265" w:rsidRDefault="00021060" w:rsidP="00021060">
      <w:pPr>
        <w:pStyle w:val="Default"/>
        <w:numPr>
          <w:ilvl w:val="0"/>
          <w:numId w:val="1"/>
        </w:numPr>
        <w:tabs>
          <w:tab w:val="clear" w:pos="720"/>
          <w:tab w:val="num" w:pos="45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წყლის მდგომარეობის ხარისხობრივი ნორმები </w:t>
      </w:r>
    </w:p>
    <w:p w:rsidR="00021060" w:rsidRPr="00803265" w:rsidRDefault="00021060" w:rsidP="00021060">
      <w:pPr>
        <w:pStyle w:val="Default"/>
        <w:numPr>
          <w:ilvl w:val="0"/>
          <w:numId w:val="1"/>
        </w:numPr>
        <w:tabs>
          <w:tab w:val="clear" w:pos="720"/>
          <w:tab w:val="num" w:pos="45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წყლის ბიოლოგიური მაჩვენებლები </w:t>
      </w:r>
    </w:p>
    <w:p w:rsidR="00021060" w:rsidRPr="00803265" w:rsidRDefault="00021060" w:rsidP="00021060">
      <w:pPr>
        <w:pStyle w:val="Default"/>
        <w:numPr>
          <w:ilvl w:val="0"/>
          <w:numId w:val="1"/>
        </w:numPr>
        <w:tabs>
          <w:tab w:val="clear" w:pos="720"/>
          <w:tab w:val="num" w:pos="45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წყლის ხარისხის სანიტარული მაჩვენებლები </w:t>
      </w:r>
    </w:p>
    <w:p w:rsidR="00021060" w:rsidRPr="00803265" w:rsidRDefault="00021060" w:rsidP="00021060">
      <w:pPr>
        <w:pStyle w:val="Default"/>
        <w:numPr>
          <w:ilvl w:val="0"/>
          <w:numId w:val="1"/>
        </w:numPr>
        <w:tabs>
          <w:tab w:val="clear" w:pos="720"/>
          <w:tab w:val="num" w:pos="45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წყლის ქიმიური შედგენილობის მაჩვენებლები </w:t>
      </w:r>
    </w:p>
    <w:p w:rsidR="00021060" w:rsidRPr="00803265" w:rsidRDefault="00021060" w:rsidP="00021060">
      <w:pPr>
        <w:numPr>
          <w:ilvl w:val="0"/>
          <w:numId w:val="1"/>
        </w:numPr>
        <w:tabs>
          <w:tab w:val="clear" w:pos="720"/>
          <w:tab w:val="num" w:pos="450"/>
        </w:tabs>
        <w:spacing w:after="0" w:line="240" w:lineRule="auto"/>
        <w:ind w:left="450"/>
        <w:rPr>
          <w:rFonts w:ascii="Sylfaen" w:hAnsi="Sylfaen" w:cstheme="minorBidi"/>
          <w:lang w:val="ka-GE"/>
        </w:rPr>
      </w:pPr>
      <w:r w:rsidRPr="00803265">
        <w:rPr>
          <w:rFonts w:ascii="Sylfaen" w:hAnsi="Sylfaen" w:cs="Sylfaen"/>
          <w:lang w:val="ka-GE"/>
        </w:rPr>
        <w:t>წყლის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ორგანოლეპტიკური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მაჩვენებლები</w:t>
      </w:r>
    </w:p>
    <w:p w:rsidR="008B0E42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rFonts w:cs="Calibri"/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>სამრეწველო აირების გასუფთავება მტვრის ნაწილაკებისაგან</w:t>
      </w:r>
      <w:r w:rsidRPr="00803265">
        <w:rPr>
          <w:rFonts w:cs="Calibri"/>
          <w:sz w:val="22"/>
          <w:szCs w:val="22"/>
          <w:lang w:val="ka-GE"/>
        </w:rPr>
        <w:t xml:space="preserve">. </w:t>
      </w:r>
    </w:p>
    <w:p w:rsidR="00021060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rFonts w:cs="Calibri"/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>მტვერი და მისი კლასიფიკაცია საშიშროებისა და ნაწილაკთა ზომების მიხედვით</w:t>
      </w:r>
      <w:r w:rsidRPr="00803265">
        <w:rPr>
          <w:rFonts w:cs="Calibri"/>
          <w:sz w:val="22"/>
          <w:szCs w:val="22"/>
          <w:lang w:val="ka-GE"/>
        </w:rPr>
        <w:t xml:space="preserve">. </w:t>
      </w:r>
    </w:p>
    <w:p w:rsidR="00021060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აირადი გამონატყორცნების გაუვნებელყოფის მეთოდებისა და აპარატების </w:t>
      </w:r>
    </w:p>
    <w:p w:rsidR="008B0E42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კლასიფიკაცია </w:t>
      </w:r>
    </w:p>
    <w:p w:rsidR="00021060" w:rsidRPr="00803265" w:rsidRDefault="00021060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rFonts w:cs="Calibri"/>
          <w:sz w:val="22"/>
          <w:szCs w:val="22"/>
          <w:lang w:val="ka-GE"/>
        </w:rPr>
        <w:t>“</w:t>
      </w:r>
      <w:r w:rsidRPr="00803265">
        <w:rPr>
          <w:sz w:val="22"/>
          <w:szCs w:val="22"/>
          <w:lang w:val="ka-GE"/>
        </w:rPr>
        <w:t>მშრალი</w:t>
      </w:r>
      <w:r w:rsidRPr="00803265">
        <w:rPr>
          <w:rFonts w:cs="Calibri"/>
          <w:sz w:val="22"/>
          <w:szCs w:val="22"/>
          <w:lang w:val="ka-GE"/>
        </w:rPr>
        <w:t xml:space="preserve">” </w:t>
      </w:r>
      <w:r w:rsidRPr="00803265">
        <w:rPr>
          <w:sz w:val="22"/>
          <w:szCs w:val="22"/>
          <w:lang w:val="ka-GE"/>
        </w:rPr>
        <w:t>მექანიკური მტვერდამჭერები</w:t>
      </w:r>
    </w:p>
    <w:p w:rsidR="008B0E42" w:rsidRPr="00803265" w:rsidRDefault="008B0E42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 xml:space="preserve">სახელოიანი ფილტრები და მათი გამოყენების საფუძვლები </w:t>
      </w:r>
    </w:p>
    <w:p w:rsidR="008B0E42" w:rsidRPr="00803265" w:rsidRDefault="008B0E42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lastRenderedPageBreak/>
        <w:t>ელექტროფილტრები</w:t>
      </w:r>
      <w:r w:rsidRPr="00803265">
        <w:rPr>
          <w:rFonts w:cs="Calibri"/>
          <w:sz w:val="22"/>
          <w:szCs w:val="22"/>
          <w:lang w:val="ka-GE"/>
        </w:rPr>
        <w:t xml:space="preserve">, </w:t>
      </w:r>
      <w:r w:rsidRPr="00803265">
        <w:rPr>
          <w:sz w:val="22"/>
          <w:szCs w:val="22"/>
          <w:lang w:val="ka-GE"/>
        </w:rPr>
        <w:t xml:space="preserve">მათი მოქმედების პრინციპი </w:t>
      </w:r>
    </w:p>
    <w:p w:rsidR="008B0E42" w:rsidRPr="00803265" w:rsidRDefault="008B0E42" w:rsidP="008B0E42">
      <w:pPr>
        <w:pStyle w:val="Default"/>
        <w:numPr>
          <w:ilvl w:val="0"/>
          <w:numId w:val="1"/>
        </w:numPr>
        <w:tabs>
          <w:tab w:val="clear" w:pos="720"/>
        </w:tabs>
        <w:ind w:left="450"/>
        <w:rPr>
          <w:rFonts w:cs="Calibri"/>
          <w:sz w:val="22"/>
          <w:szCs w:val="22"/>
          <w:lang w:val="ka-GE"/>
        </w:rPr>
      </w:pPr>
      <w:r w:rsidRPr="00803265">
        <w:rPr>
          <w:rFonts w:cs="Calibri"/>
          <w:sz w:val="22"/>
          <w:szCs w:val="22"/>
          <w:lang w:val="ka-GE"/>
        </w:rPr>
        <w:t>“</w:t>
      </w:r>
      <w:r w:rsidRPr="00803265">
        <w:rPr>
          <w:sz w:val="22"/>
          <w:szCs w:val="22"/>
          <w:lang w:val="ka-GE"/>
        </w:rPr>
        <w:t>სველი</w:t>
      </w:r>
      <w:r w:rsidRPr="00803265">
        <w:rPr>
          <w:rFonts w:cs="Calibri"/>
          <w:sz w:val="22"/>
          <w:szCs w:val="22"/>
          <w:lang w:val="ka-GE"/>
        </w:rPr>
        <w:t xml:space="preserve">” </w:t>
      </w:r>
      <w:r w:rsidRPr="00803265">
        <w:rPr>
          <w:sz w:val="22"/>
          <w:szCs w:val="22"/>
          <w:lang w:val="ka-GE"/>
        </w:rPr>
        <w:t>მტვერ</w:t>
      </w:r>
      <w:r w:rsidRPr="00803265">
        <w:rPr>
          <w:rFonts w:cs="Calibri"/>
          <w:sz w:val="22"/>
          <w:szCs w:val="22"/>
          <w:lang w:val="ka-GE"/>
        </w:rPr>
        <w:t xml:space="preserve">- </w:t>
      </w:r>
      <w:r w:rsidRPr="00803265">
        <w:rPr>
          <w:sz w:val="22"/>
          <w:szCs w:val="22"/>
          <w:lang w:val="ka-GE"/>
        </w:rPr>
        <w:t>და აირდამჭერი აპარატები</w:t>
      </w:r>
      <w:r w:rsidRPr="00803265">
        <w:rPr>
          <w:rFonts w:cs="Calibri"/>
          <w:sz w:val="22"/>
          <w:szCs w:val="22"/>
          <w:lang w:val="ka-GE"/>
        </w:rPr>
        <w:t xml:space="preserve">. </w:t>
      </w:r>
    </w:p>
    <w:p w:rsidR="008B0E42" w:rsidRPr="00803265" w:rsidRDefault="008B0E42" w:rsidP="008B0E42">
      <w:pPr>
        <w:pStyle w:val="Default"/>
        <w:rPr>
          <w:sz w:val="22"/>
          <w:szCs w:val="22"/>
          <w:lang w:val="ka-GE"/>
        </w:rPr>
      </w:pPr>
    </w:p>
    <w:p w:rsidR="008B0E42" w:rsidRPr="00803265" w:rsidRDefault="008B0E42" w:rsidP="008B0E42">
      <w:pPr>
        <w:pStyle w:val="Default"/>
        <w:rPr>
          <w:rFonts w:cs="Calibri"/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>ლიტერატურა</w:t>
      </w:r>
      <w:r w:rsidRPr="00803265">
        <w:rPr>
          <w:rFonts w:cs="Calibri"/>
          <w:sz w:val="22"/>
          <w:szCs w:val="22"/>
          <w:lang w:val="ka-GE"/>
        </w:rPr>
        <w:t xml:space="preserve">: </w:t>
      </w:r>
    </w:p>
    <w:p w:rsidR="008B0E42" w:rsidRPr="00803265" w:rsidRDefault="008B0E42" w:rsidP="00692DF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Sylfaen" w:hAnsi="Sylfaen" w:cs="Calibri"/>
          <w:lang w:val="ka-GE"/>
        </w:rPr>
      </w:pPr>
      <w:r w:rsidRPr="00803265">
        <w:rPr>
          <w:rFonts w:ascii="Sylfaen" w:hAnsi="Sylfaen" w:cs="Sylfaen"/>
          <w:lang w:val="ka-GE"/>
        </w:rPr>
        <w:t>ც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თურქაძე</w:t>
      </w:r>
      <w:r w:rsidRPr="00803265">
        <w:rPr>
          <w:rFonts w:ascii="Sylfaen" w:hAnsi="Sylfaen" w:cs="Calibri"/>
          <w:lang w:val="ka-GE"/>
        </w:rPr>
        <w:t>,</w:t>
      </w:r>
      <w:r w:rsidRPr="00803265">
        <w:rPr>
          <w:rFonts w:ascii="Sylfaen" w:hAnsi="Sylfaen" w:cs="Sylfaen"/>
          <w:lang w:val="ka-GE"/>
        </w:rPr>
        <w:t xml:space="preserve"> ბ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ბუცხრიკიძე</w:t>
      </w:r>
      <w:r w:rsidRPr="00803265">
        <w:rPr>
          <w:rFonts w:ascii="Sylfaen" w:hAnsi="Sylfaen" w:cs="Calibri"/>
          <w:lang w:val="ka-GE"/>
        </w:rPr>
        <w:t>.</w:t>
      </w:r>
      <w:r w:rsidRPr="00803265">
        <w:rPr>
          <w:rFonts w:ascii="Sylfaen" w:hAnsi="Sylfaen" w:cs="Sylfaen"/>
          <w:lang w:val="ka-GE"/>
        </w:rPr>
        <w:t xml:space="preserve"> გარემოს დაცვა და ბუნებათსარგებლობის ეკოლოგია</w:t>
      </w:r>
      <w:r w:rsidRPr="00803265">
        <w:rPr>
          <w:rFonts w:ascii="Sylfaen" w:hAnsi="Sylfaen" w:cs="Calibri"/>
          <w:lang w:val="ka-GE"/>
        </w:rPr>
        <w:t>. I</w:t>
      </w:r>
      <w:r w:rsidRPr="00803265">
        <w:rPr>
          <w:rFonts w:ascii="Sylfaen" w:hAnsi="Sylfaen" w:cs="Sylfaen"/>
          <w:lang w:val="ka-GE"/>
        </w:rPr>
        <w:t xml:space="preserve"> ნაწილი</w:t>
      </w:r>
      <w:r w:rsidRPr="00803265">
        <w:rPr>
          <w:rFonts w:ascii="Sylfaen" w:hAnsi="Sylfaen" w:cs="Calibri"/>
          <w:lang w:val="ka-GE"/>
        </w:rPr>
        <w:t>.</w:t>
      </w:r>
      <w:r w:rsidR="00692DF1" w:rsidRPr="00803265">
        <w:rPr>
          <w:rFonts w:ascii="Sylfaen" w:hAnsi="Sylfaen" w:cs="Calibri"/>
          <w:lang w:val="ka-GE"/>
        </w:rPr>
        <w:t xml:space="preserve"> </w:t>
      </w:r>
      <w:r w:rsidRPr="00803265">
        <w:rPr>
          <w:rFonts w:ascii="Sylfaen" w:hAnsi="Sylfaen" w:cs="Calibri"/>
          <w:lang w:val="ka-GE"/>
        </w:rPr>
        <w:t xml:space="preserve">2009 </w:t>
      </w:r>
      <w:r w:rsidRPr="00803265">
        <w:rPr>
          <w:rFonts w:ascii="Sylfaen" w:hAnsi="Sylfaen" w:cs="Sylfaen"/>
          <w:lang w:val="ka-GE"/>
        </w:rPr>
        <w:t>წ</w:t>
      </w:r>
      <w:r w:rsidRPr="00803265">
        <w:rPr>
          <w:rFonts w:ascii="Sylfaen" w:hAnsi="Sylfaen" w:cs="Calibri"/>
          <w:lang w:val="ka-GE"/>
        </w:rPr>
        <w:t>. ISBN 978-99940-52-87-5</w:t>
      </w:r>
    </w:p>
    <w:p w:rsidR="00021060" w:rsidRPr="00803265" w:rsidRDefault="00021060" w:rsidP="00692DF1">
      <w:pPr>
        <w:numPr>
          <w:ilvl w:val="0"/>
          <w:numId w:val="37"/>
        </w:numPr>
        <w:spacing w:after="0" w:line="240" w:lineRule="auto"/>
        <w:rPr>
          <w:rFonts w:ascii="Sylfaen" w:hAnsi="Sylfaen"/>
          <w:lang w:val="ka-GE"/>
        </w:rPr>
      </w:pPr>
      <w:r w:rsidRPr="00803265">
        <w:rPr>
          <w:rFonts w:ascii="Sylfaen" w:hAnsi="Sylfaen" w:cs="Sylfaen"/>
          <w:lang w:val="ka-GE"/>
        </w:rPr>
        <w:t>ც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თურქაძე</w:t>
      </w:r>
      <w:r w:rsidRPr="00803265">
        <w:rPr>
          <w:rFonts w:ascii="Sylfaen" w:hAnsi="Sylfaen"/>
          <w:lang w:val="ka-GE"/>
        </w:rPr>
        <w:t xml:space="preserve">, </w:t>
      </w:r>
      <w:r w:rsidRPr="00803265">
        <w:rPr>
          <w:rFonts w:ascii="Sylfaen" w:hAnsi="Sylfaen" w:cs="Sylfaen"/>
          <w:lang w:val="ka-GE"/>
        </w:rPr>
        <w:t>ბ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ბუცხრიკიძე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გარემოს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დაცვა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და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ბუნებათსარგებლობის</w:t>
      </w:r>
      <w:r w:rsidRPr="00803265">
        <w:rPr>
          <w:rFonts w:ascii="Sylfaen" w:hAnsi="Sylfaen"/>
          <w:lang w:val="ka-GE"/>
        </w:rPr>
        <w:t xml:space="preserve"> </w:t>
      </w:r>
      <w:r w:rsidRPr="00803265">
        <w:rPr>
          <w:rFonts w:ascii="Sylfaen" w:hAnsi="Sylfaen" w:cs="Sylfaen"/>
          <w:lang w:val="ka-GE"/>
        </w:rPr>
        <w:t>ეკოლოგია</w:t>
      </w:r>
      <w:r w:rsidRPr="00803265">
        <w:rPr>
          <w:rFonts w:ascii="Sylfaen" w:hAnsi="Sylfaen"/>
          <w:lang w:val="ka-GE"/>
        </w:rPr>
        <w:t xml:space="preserve">. II </w:t>
      </w:r>
      <w:r w:rsidRPr="00803265">
        <w:rPr>
          <w:rFonts w:ascii="Sylfaen" w:hAnsi="Sylfaen" w:cs="Sylfaen"/>
          <w:lang w:val="ka-GE"/>
        </w:rPr>
        <w:t>ნაწილი</w:t>
      </w:r>
      <w:r w:rsidRPr="00803265">
        <w:rPr>
          <w:rFonts w:ascii="Sylfaen" w:hAnsi="Sylfaen"/>
          <w:lang w:val="ka-GE"/>
        </w:rPr>
        <w:t xml:space="preserve">. 2009 </w:t>
      </w:r>
      <w:r w:rsidRPr="00803265">
        <w:rPr>
          <w:rFonts w:ascii="Sylfaen" w:hAnsi="Sylfaen" w:cs="Sylfaen"/>
          <w:lang w:val="ka-GE"/>
        </w:rPr>
        <w:t>წ</w:t>
      </w:r>
      <w:r w:rsidRPr="00803265">
        <w:rPr>
          <w:rFonts w:ascii="Sylfaen" w:hAnsi="Sylfaen"/>
          <w:lang w:val="ka-GE"/>
        </w:rPr>
        <w:t xml:space="preserve">. </w:t>
      </w:r>
      <w:r w:rsidRPr="00803265">
        <w:rPr>
          <w:rFonts w:ascii="Sylfaen" w:hAnsi="Sylfaen" w:cs="Sylfaen"/>
          <w:lang w:val="ka-GE"/>
        </w:rPr>
        <w:t>გვ</w:t>
      </w:r>
      <w:r w:rsidRPr="00803265">
        <w:rPr>
          <w:rFonts w:ascii="Sylfaen" w:hAnsi="Sylfaen"/>
          <w:lang w:val="ka-GE"/>
        </w:rPr>
        <w:t>. 36-42</w:t>
      </w:r>
    </w:p>
    <w:p w:rsidR="008B0E42" w:rsidRPr="00803265" w:rsidRDefault="008B0E42" w:rsidP="00692DF1">
      <w:pPr>
        <w:pStyle w:val="Default"/>
        <w:numPr>
          <w:ilvl w:val="0"/>
          <w:numId w:val="37"/>
        </w:numPr>
        <w:rPr>
          <w:sz w:val="22"/>
          <w:szCs w:val="22"/>
          <w:lang w:val="ka-GE"/>
        </w:rPr>
      </w:pPr>
      <w:r w:rsidRPr="00803265">
        <w:rPr>
          <w:sz w:val="22"/>
          <w:szCs w:val="22"/>
          <w:lang w:val="ka-GE"/>
        </w:rPr>
        <w:t>ვ</w:t>
      </w:r>
      <w:r w:rsidRPr="00803265">
        <w:rPr>
          <w:rFonts w:cs="Calibri"/>
          <w:sz w:val="22"/>
          <w:szCs w:val="22"/>
          <w:lang w:val="ka-GE"/>
        </w:rPr>
        <w:t xml:space="preserve">. </w:t>
      </w:r>
      <w:r w:rsidRPr="00803265">
        <w:rPr>
          <w:sz w:val="22"/>
          <w:szCs w:val="22"/>
          <w:lang w:val="ka-GE"/>
        </w:rPr>
        <w:t>ერისთავი</w:t>
      </w:r>
      <w:r w:rsidRPr="00803265">
        <w:rPr>
          <w:rFonts w:cs="Calibri"/>
          <w:sz w:val="22"/>
          <w:szCs w:val="22"/>
          <w:lang w:val="ka-GE"/>
        </w:rPr>
        <w:t xml:space="preserve">, </w:t>
      </w:r>
      <w:r w:rsidRPr="00803265">
        <w:rPr>
          <w:sz w:val="22"/>
          <w:szCs w:val="22"/>
          <w:lang w:val="ka-GE"/>
        </w:rPr>
        <w:t>ა</w:t>
      </w:r>
      <w:r w:rsidRPr="00803265">
        <w:rPr>
          <w:rFonts w:cs="Calibri"/>
          <w:sz w:val="22"/>
          <w:szCs w:val="22"/>
          <w:lang w:val="ka-GE"/>
        </w:rPr>
        <w:t>.</w:t>
      </w:r>
      <w:r w:rsidRPr="00803265">
        <w:rPr>
          <w:sz w:val="22"/>
          <w:szCs w:val="22"/>
          <w:lang w:val="ka-GE"/>
        </w:rPr>
        <w:t>დანელია</w:t>
      </w:r>
      <w:r w:rsidRPr="00803265">
        <w:rPr>
          <w:rFonts w:cs="Calibri"/>
          <w:sz w:val="22"/>
          <w:szCs w:val="22"/>
          <w:lang w:val="ka-GE"/>
        </w:rPr>
        <w:t xml:space="preserve">, </w:t>
      </w:r>
      <w:r w:rsidRPr="00803265">
        <w:rPr>
          <w:sz w:val="22"/>
          <w:szCs w:val="22"/>
          <w:lang w:val="ka-GE"/>
        </w:rPr>
        <w:t>რ</w:t>
      </w:r>
      <w:r w:rsidRPr="00803265">
        <w:rPr>
          <w:rFonts w:cs="Calibri"/>
          <w:sz w:val="22"/>
          <w:szCs w:val="22"/>
          <w:lang w:val="ka-GE"/>
        </w:rPr>
        <w:t>.</w:t>
      </w:r>
      <w:r w:rsidRPr="00803265">
        <w:rPr>
          <w:sz w:val="22"/>
          <w:szCs w:val="22"/>
          <w:lang w:val="ka-GE"/>
        </w:rPr>
        <w:t>ალასანია</w:t>
      </w:r>
      <w:r w:rsidRPr="00803265">
        <w:rPr>
          <w:rFonts w:cs="Calibri"/>
          <w:sz w:val="22"/>
          <w:szCs w:val="22"/>
          <w:lang w:val="ka-GE"/>
        </w:rPr>
        <w:t xml:space="preserve">. </w:t>
      </w:r>
      <w:r w:rsidRPr="00803265">
        <w:rPr>
          <w:sz w:val="22"/>
          <w:szCs w:val="22"/>
          <w:lang w:val="ka-GE"/>
        </w:rPr>
        <w:t>გარემოს გაჭუჭყიანების წყაროები და მათი ლიკვიდაციის ტექნიკური ღონისძიებები</w:t>
      </w:r>
      <w:r w:rsidRPr="00803265">
        <w:rPr>
          <w:rFonts w:cs="Calibri"/>
          <w:sz w:val="22"/>
          <w:szCs w:val="22"/>
          <w:lang w:val="ka-GE"/>
        </w:rPr>
        <w:t>. “</w:t>
      </w:r>
      <w:r w:rsidRPr="00803265">
        <w:rPr>
          <w:sz w:val="22"/>
          <w:szCs w:val="22"/>
          <w:lang w:val="ka-GE"/>
        </w:rPr>
        <w:t>განათლება</w:t>
      </w:r>
      <w:r w:rsidRPr="00803265">
        <w:rPr>
          <w:rFonts w:cs="Calibri"/>
          <w:sz w:val="22"/>
          <w:szCs w:val="22"/>
          <w:lang w:val="ka-GE"/>
        </w:rPr>
        <w:t xml:space="preserve">”. </w:t>
      </w:r>
      <w:r w:rsidRPr="00803265">
        <w:rPr>
          <w:sz w:val="22"/>
          <w:szCs w:val="22"/>
          <w:lang w:val="ka-GE"/>
        </w:rPr>
        <w:t>თბ</w:t>
      </w:r>
      <w:r w:rsidRPr="00803265">
        <w:rPr>
          <w:rFonts w:cs="Calibri"/>
          <w:sz w:val="22"/>
          <w:szCs w:val="22"/>
          <w:lang w:val="ka-GE"/>
        </w:rPr>
        <w:t>., 1985.</w:t>
      </w:r>
    </w:p>
    <w:p w:rsidR="00803265" w:rsidRPr="00803265" w:rsidRDefault="00803265" w:rsidP="003632DA">
      <w:pPr>
        <w:numPr>
          <w:ilvl w:val="0"/>
          <w:numId w:val="37"/>
        </w:numPr>
        <w:spacing w:after="0" w:line="240" w:lineRule="auto"/>
        <w:jc w:val="both"/>
        <w:rPr>
          <w:rFonts w:ascii="Sylfaen" w:hAnsi="Sylfaen"/>
          <w:sz w:val="24"/>
          <w:lang w:val="ka-GE"/>
        </w:rPr>
      </w:pPr>
      <w:r w:rsidRPr="00803265">
        <w:rPr>
          <w:rFonts w:ascii="Sylfaen" w:hAnsi="Sylfaen"/>
          <w:bCs/>
          <w:lang w:val="ka-GE"/>
        </w:rPr>
        <w:t xml:space="preserve">ც. თურქაძე, ბ. ბუცხრიკიძე. ნარჩენების მართვის საფუძვლები.  ქუთაისი, აწსუ,  2009 წ. </w:t>
      </w:r>
      <w:r w:rsidR="00DA3D26" w:rsidRPr="00803265">
        <w:rPr>
          <w:rFonts w:ascii="Sylfaen" w:hAnsi="Sylfaen"/>
          <w:bCs/>
          <w:lang w:val="ka-GE"/>
        </w:rPr>
        <w:t>გვ.</w:t>
      </w:r>
      <w:r w:rsidR="00DA3D26">
        <w:rPr>
          <w:rFonts w:ascii="Sylfaen" w:hAnsi="Sylfaen"/>
          <w:bCs/>
        </w:rPr>
        <w:t xml:space="preserve"> </w:t>
      </w:r>
      <w:r w:rsidRPr="00803265">
        <w:rPr>
          <w:rFonts w:ascii="Sylfaen" w:hAnsi="Sylfaen"/>
          <w:bCs/>
          <w:lang w:val="ka-GE"/>
        </w:rPr>
        <w:t xml:space="preserve">232 </w:t>
      </w:r>
    </w:p>
    <w:sectPr w:rsidR="00803265" w:rsidRPr="00803265" w:rsidSect="00DB238B">
      <w:pgSz w:w="12240" w:h="15840"/>
      <w:pgMar w:top="1438" w:right="1700" w:bottom="1440" w:left="1440" w:header="720" w:footer="720" w:gutter="0"/>
      <w:cols w:space="720" w:equalWidth="0">
        <w:col w:w="9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7EB0ADF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00000BB3"/>
    <w:lvl w:ilvl="0" w:tplc="00002EA6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00000120"/>
    <w:lvl w:ilvl="0" w:tplc="0000759A">
      <w:start w:val="12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0000366B"/>
    <w:lvl w:ilvl="0" w:tplc="000066C4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350"/>
    <w:multiLevelType w:val="hybridMultilevel"/>
    <w:tmpl w:val="000022EE"/>
    <w:lvl w:ilvl="0" w:tplc="00004B40">
      <w:start w:val="130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60D"/>
    <w:multiLevelType w:val="hybridMultilevel"/>
    <w:tmpl w:val="00006B89"/>
    <w:lvl w:ilvl="0" w:tplc="0000030A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A6"/>
    <w:multiLevelType w:val="hybridMultilevel"/>
    <w:tmpl w:val="0000701F"/>
    <w:lvl w:ilvl="0" w:tplc="00005D03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C3B"/>
    <w:multiLevelType w:val="hybridMultilevel"/>
    <w:tmpl w:val="000015A1"/>
    <w:lvl w:ilvl="0" w:tplc="00005422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CD6"/>
    <w:multiLevelType w:val="hybridMultilevel"/>
    <w:tmpl w:val="000072AE"/>
    <w:lvl w:ilvl="0" w:tplc="0000695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D12"/>
    <w:multiLevelType w:val="hybridMultilevel"/>
    <w:tmpl w:val="0000074D"/>
    <w:lvl w:ilvl="0" w:tplc="00004DC8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00000BDB"/>
    <w:lvl w:ilvl="0" w:tplc="000056AE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14F"/>
    <w:multiLevelType w:val="hybridMultilevel"/>
    <w:tmpl w:val="00005E14"/>
    <w:lvl w:ilvl="0" w:tplc="00004DF2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390C"/>
    <w:multiLevelType w:val="hybridMultilevel"/>
    <w:tmpl w:val="00000F3E"/>
    <w:lvl w:ilvl="0" w:tplc="00000099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3BF6"/>
    <w:multiLevelType w:val="hybridMultilevel"/>
    <w:tmpl w:val="00003A9E"/>
    <w:lvl w:ilvl="0" w:tplc="0000797D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3E12"/>
    <w:multiLevelType w:val="hybridMultilevel"/>
    <w:tmpl w:val="00001A49"/>
    <w:lvl w:ilvl="0" w:tplc="00005F32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3EF6"/>
    <w:multiLevelType w:val="hybridMultilevel"/>
    <w:tmpl w:val="00000822"/>
    <w:lvl w:ilvl="0" w:tplc="00005991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09D"/>
    <w:multiLevelType w:val="hybridMultilevel"/>
    <w:tmpl w:val="000012E1"/>
    <w:lvl w:ilvl="0" w:tplc="0000798B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4230"/>
    <w:multiLevelType w:val="hybridMultilevel"/>
    <w:tmpl w:val="00007EB7"/>
    <w:lvl w:ilvl="0" w:tplc="00006032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491C"/>
    <w:multiLevelType w:val="hybridMultilevel"/>
    <w:tmpl w:val="00004D06"/>
    <w:lvl w:ilvl="0" w:tplc="00004DB7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4944"/>
    <w:multiLevelType w:val="hybridMultilevel"/>
    <w:tmpl w:val="00002E40"/>
    <w:lvl w:ilvl="0" w:tplc="00001366">
      <w:start w:val="1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4E45"/>
    <w:multiLevelType w:val="hybridMultilevel"/>
    <w:tmpl w:val="0000323B"/>
    <w:lvl w:ilvl="0" w:tplc="00002213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5878"/>
    <w:multiLevelType w:val="hybridMultilevel"/>
    <w:tmpl w:val="00006B36"/>
    <w:lvl w:ilvl="0" w:tplc="00005CFD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5AF1"/>
    <w:multiLevelType w:val="hybridMultilevel"/>
    <w:tmpl w:val="000041BB"/>
    <w:lvl w:ilvl="0" w:tplc="000026E9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5F49"/>
    <w:multiLevelType w:val="hybridMultilevel"/>
    <w:tmpl w:val="00000DDC"/>
    <w:lvl w:ilvl="0" w:tplc="00004CAD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5F90"/>
    <w:multiLevelType w:val="hybridMultilevel"/>
    <w:tmpl w:val="00001649"/>
    <w:lvl w:ilvl="0" w:tplc="00006DF1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6443"/>
    <w:multiLevelType w:val="hybridMultilevel"/>
    <w:tmpl w:val="000066BB"/>
    <w:lvl w:ilvl="0" w:tplc="0000428B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6BFC"/>
    <w:multiLevelType w:val="hybridMultilevel"/>
    <w:tmpl w:val="00007F96"/>
    <w:lvl w:ilvl="0" w:tplc="00007FF5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6E5D"/>
    <w:multiLevelType w:val="hybridMultilevel"/>
    <w:tmpl w:val="00001AD4"/>
    <w:lvl w:ilvl="0" w:tplc="000063CB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7A5A"/>
    <w:multiLevelType w:val="hybridMultilevel"/>
    <w:tmpl w:val="0000767D"/>
    <w:lvl w:ilvl="0" w:tplc="00004509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1A6E1D67"/>
    <w:multiLevelType w:val="hybridMultilevel"/>
    <w:tmpl w:val="10D2A7B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CC23A26"/>
    <w:multiLevelType w:val="hybridMultilevel"/>
    <w:tmpl w:val="10D2A7B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0422024"/>
    <w:multiLevelType w:val="hybridMultilevel"/>
    <w:tmpl w:val="603E9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D663A"/>
    <w:multiLevelType w:val="hybridMultilevel"/>
    <w:tmpl w:val="E4F081D6"/>
    <w:lvl w:ilvl="0" w:tplc="50FA0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28"/>
  </w:num>
  <w:num w:numId="5">
    <w:abstractNumId w:val="26"/>
  </w:num>
  <w:num w:numId="6">
    <w:abstractNumId w:val="2"/>
  </w:num>
  <w:num w:numId="7">
    <w:abstractNumId w:val="5"/>
  </w:num>
  <w:num w:numId="8">
    <w:abstractNumId w:val="16"/>
  </w:num>
  <w:num w:numId="9">
    <w:abstractNumId w:val="1"/>
  </w:num>
  <w:num w:numId="10">
    <w:abstractNumId w:val="22"/>
  </w:num>
  <w:num w:numId="11">
    <w:abstractNumId w:val="6"/>
  </w:num>
  <w:num w:numId="12">
    <w:abstractNumId w:val="13"/>
  </w:num>
  <w:num w:numId="13">
    <w:abstractNumId w:val="29"/>
  </w:num>
  <w:num w:numId="14">
    <w:abstractNumId w:val="10"/>
  </w:num>
  <w:num w:numId="15">
    <w:abstractNumId w:val="33"/>
  </w:num>
  <w:num w:numId="16">
    <w:abstractNumId w:val="4"/>
  </w:num>
  <w:num w:numId="17">
    <w:abstractNumId w:val="32"/>
  </w:num>
  <w:num w:numId="18">
    <w:abstractNumId w:val="31"/>
  </w:num>
  <w:num w:numId="19">
    <w:abstractNumId w:val="24"/>
  </w:num>
  <w:num w:numId="20">
    <w:abstractNumId w:val="9"/>
  </w:num>
  <w:num w:numId="21">
    <w:abstractNumId w:val="14"/>
  </w:num>
  <w:num w:numId="22">
    <w:abstractNumId w:val="3"/>
  </w:num>
  <w:num w:numId="23">
    <w:abstractNumId w:val="8"/>
  </w:num>
  <w:num w:numId="24">
    <w:abstractNumId w:val="25"/>
  </w:num>
  <w:num w:numId="25">
    <w:abstractNumId w:val="18"/>
  </w:num>
  <w:num w:numId="26">
    <w:abstractNumId w:val="17"/>
  </w:num>
  <w:num w:numId="27">
    <w:abstractNumId w:val="27"/>
  </w:num>
  <w:num w:numId="28">
    <w:abstractNumId w:val="15"/>
  </w:num>
  <w:num w:numId="29">
    <w:abstractNumId w:val="23"/>
  </w:num>
  <w:num w:numId="30">
    <w:abstractNumId w:val="7"/>
  </w:num>
  <w:num w:numId="31">
    <w:abstractNumId w:val="21"/>
  </w:num>
  <w:num w:numId="32">
    <w:abstractNumId w:val="11"/>
  </w:num>
  <w:num w:numId="33">
    <w:abstractNumId w:val="19"/>
  </w:num>
  <w:num w:numId="34">
    <w:abstractNumId w:val="20"/>
  </w:num>
  <w:num w:numId="35">
    <w:abstractNumId w:val="35"/>
  </w:num>
  <w:num w:numId="36">
    <w:abstractNumId w:val="34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A0"/>
    <w:rsid w:val="00021060"/>
    <w:rsid w:val="001A02FC"/>
    <w:rsid w:val="002246C8"/>
    <w:rsid w:val="003709DE"/>
    <w:rsid w:val="003B52A0"/>
    <w:rsid w:val="00653AAF"/>
    <w:rsid w:val="00692DF1"/>
    <w:rsid w:val="006C28BC"/>
    <w:rsid w:val="00803265"/>
    <w:rsid w:val="00823739"/>
    <w:rsid w:val="008A7F4F"/>
    <w:rsid w:val="008B0E42"/>
    <w:rsid w:val="00C87302"/>
    <w:rsid w:val="00CE2805"/>
    <w:rsid w:val="00D55F05"/>
    <w:rsid w:val="00DA3D26"/>
    <w:rsid w:val="00D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92316-C90C-494F-BA78-830CB43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1060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Tsitsino Turkadze</dc:creator>
  <cp:keywords/>
  <dc:description/>
  <cp:lastModifiedBy>Ekaterine Ukleba</cp:lastModifiedBy>
  <cp:revision>3</cp:revision>
  <dcterms:created xsi:type="dcterms:W3CDTF">2017-09-05T10:07:00Z</dcterms:created>
  <dcterms:modified xsi:type="dcterms:W3CDTF">2022-08-29T10:42:00Z</dcterms:modified>
</cp:coreProperties>
</file>